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3C5FF2" w:rsidP="003C5FF2">
      <w:pPr>
        <w:pStyle w:val="Brezrazmikov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C5FF2">
        <w:rPr>
          <w:rFonts w:ascii="Arial" w:hAnsi="Arial" w:cs="Arial"/>
          <w:sz w:val="32"/>
          <w:szCs w:val="32"/>
        </w:rPr>
        <w:t>Domača naloga za tim na šoli</w:t>
      </w:r>
    </w:p>
    <w:p w:rsidR="003C5FF2" w:rsidRDefault="003C5FF2" w:rsidP="003C5FF2">
      <w:pPr>
        <w:pStyle w:val="Brezrazmikov"/>
        <w:jc w:val="center"/>
        <w:rPr>
          <w:rFonts w:ascii="Arial" w:hAnsi="Arial" w:cs="Arial"/>
          <w:sz w:val="32"/>
          <w:szCs w:val="32"/>
        </w:rPr>
      </w:pPr>
    </w:p>
    <w:p w:rsidR="003C5FF2" w:rsidRDefault="003C5FF2" w:rsidP="003C5FF2">
      <w:pPr>
        <w:pStyle w:val="Brezrazmikov"/>
        <w:jc w:val="center"/>
        <w:rPr>
          <w:rFonts w:ascii="Arial" w:hAnsi="Arial" w:cs="Arial"/>
          <w:sz w:val="32"/>
          <w:szCs w:val="32"/>
        </w:rPr>
      </w:pPr>
    </w:p>
    <w:p w:rsidR="008B1E4E" w:rsidRDefault="008B1E4E" w:rsidP="008B1E4E">
      <w:pPr>
        <w:pStyle w:val="Brezrazmikov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List Viri, ideje in akcija – ocenite sebe (s številkami od 0 do 5), kje ste močni in kje ste manj močni. Navedite dokaze, zakaj se tako vrednotite.</w:t>
      </w:r>
    </w:p>
    <w:p w:rsidR="008B1E4E" w:rsidRDefault="008B1E4E" w:rsidP="008B1E4E">
      <w:pPr>
        <w:pStyle w:val="Brezrazmikov"/>
        <w:rPr>
          <w:rFonts w:ascii="Arial" w:hAnsi="Arial" w:cs="Arial"/>
          <w:sz w:val="32"/>
          <w:szCs w:val="32"/>
        </w:rPr>
      </w:pPr>
    </w:p>
    <w:p w:rsidR="008B1E4E" w:rsidRDefault="008B1E4E" w:rsidP="008B1E4E">
      <w:pPr>
        <w:pStyle w:val="Brezrazmikov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vseh teh veščinah izmenjamo v aktivu svoja mnenja, kako posamezne aktivnosti izvajamo na šoli. Našteti moramo nabor dejavnosti, s katerimi podpiramo učence npr. pri finančni pismenosti …</w:t>
      </w:r>
    </w:p>
    <w:p w:rsidR="008B1E4E" w:rsidRDefault="008B1E4E" w:rsidP="008B1E4E">
      <w:pPr>
        <w:pStyle w:val="Odstavekseznama"/>
        <w:rPr>
          <w:rFonts w:ascii="Arial" w:hAnsi="Arial" w:cs="Arial"/>
          <w:sz w:val="32"/>
          <w:szCs w:val="32"/>
        </w:rPr>
      </w:pPr>
    </w:p>
    <w:p w:rsidR="008B1E4E" w:rsidRDefault="008B1E4E" w:rsidP="008B1E4E">
      <w:pPr>
        <w:pStyle w:val="Brezrazmikov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Napišemo raziskovalno vprašanje (definicijo le-tega najdete v priloženem PP) za naš projekt Bralni kotički.</w:t>
      </w:r>
    </w:p>
    <w:p w:rsidR="008B1E4E" w:rsidRDefault="008B1E4E" w:rsidP="008B1E4E">
      <w:pPr>
        <w:pStyle w:val="Odstavekseznama"/>
        <w:rPr>
          <w:rFonts w:ascii="Arial" w:hAnsi="Arial" w:cs="Arial"/>
          <w:sz w:val="32"/>
          <w:szCs w:val="32"/>
        </w:rPr>
      </w:pPr>
    </w:p>
    <w:p w:rsidR="008B1E4E" w:rsidRDefault="008B1E4E" w:rsidP="008B1E4E">
      <w:pPr>
        <w:pStyle w:val="Brezrazmikov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vsak slučaj lahko imamo še vprašanje za Časovno banko.</w:t>
      </w:r>
    </w:p>
    <w:p w:rsidR="008B1E4E" w:rsidRDefault="008B1E4E" w:rsidP="008B1E4E">
      <w:pPr>
        <w:pStyle w:val="Brezrazmikov"/>
        <w:ind w:left="720"/>
        <w:rPr>
          <w:rFonts w:ascii="Arial" w:hAnsi="Arial" w:cs="Arial"/>
          <w:sz w:val="32"/>
          <w:szCs w:val="32"/>
        </w:rPr>
      </w:pPr>
    </w:p>
    <w:p w:rsidR="008B1E4E" w:rsidRDefault="008B1E4E" w:rsidP="008B1E4E">
      <w:pPr>
        <w:pStyle w:val="Brezrazmikov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Morda si vsak zase naredi nekaj zapisov in se o vsem pogovorimo po počitnicah, vzemimo si več časa in naredimo skupne zapise kar takrat.</w:t>
      </w:r>
    </w:p>
    <w:p w:rsidR="00F310D2" w:rsidRDefault="00F310D2" w:rsidP="008B1E4E">
      <w:pPr>
        <w:pStyle w:val="Brezrazmikov"/>
        <w:ind w:left="720"/>
        <w:rPr>
          <w:rFonts w:ascii="Arial" w:hAnsi="Arial" w:cs="Arial"/>
          <w:sz w:val="32"/>
          <w:szCs w:val="32"/>
        </w:rPr>
      </w:pPr>
    </w:p>
    <w:p w:rsidR="00F310D2" w:rsidRDefault="00F310D2" w:rsidP="008B1E4E">
      <w:pPr>
        <w:pStyle w:val="Brezrazmikov"/>
        <w:ind w:left="720"/>
        <w:rPr>
          <w:rFonts w:ascii="Arial" w:hAnsi="Arial" w:cs="Arial"/>
          <w:sz w:val="32"/>
          <w:szCs w:val="32"/>
        </w:rPr>
      </w:pPr>
    </w:p>
    <w:p w:rsidR="00F310D2" w:rsidRDefault="00F310D2" w:rsidP="008B1E4E">
      <w:pPr>
        <w:pStyle w:val="Brezrazmikov"/>
        <w:ind w:left="720"/>
        <w:rPr>
          <w:rFonts w:ascii="Arial" w:hAnsi="Arial" w:cs="Arial"/>
          <w:sz w:val="32"/>
          <w:szCs w:val="32"/>
        </w:rPr>
      </w:pPr>
    </w:p>
    <w:p w:rsidR="00F310D2" w:rsidRDefault="00F310D2" w:rsidP="008B1E4E">
      <w:pPr>
        <w:pStyle w:val="Brezrazmikov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Moja naloga vam: zapišite še nekaj svojih idej, česa bi se lahko lotili na naši šoli v sklopu Podjetnosti. Pomislimo, kaj bi bilo primerno za naše učence in naše okolje, pa tudi na to, kako bi izboljšali, dopolnili, nadgradili že obstoječe. Da bo za vse </w:t>
      </w:r>
      <w:proofErr w:type="spellStart"/>
      <w:r>
        <w:rPr>
          <w:rFonts w:ascii="Arial" w:hAnsi="Arial" w:cs="Arial"/>
          <w:sz w:val="32"/>
          <w:szCs w:val="32"/>
        </w:rPr>
        <w:t>pouitivno</w:t>
      </w:r>
      <w:proofErr w:type="spellEnd"/>
      <w:r>
        <w:rPr>
          <w:rFonts w:ascii="Arial" w:hAnsi="Arial" w:cs="Arial"/>
          <w:sz w:val="32"/>
          <w:szCs w:val="32"/>
        </w:rPr>
        <w:t xml:space="preserve"> oz. da dosežemo </w:t>
      </w:r>
      <w:proofErr w:type="spellStart"/>
      <w:r>
        <w:rPr>
          <w:rFonts w:ascii="Arial" w:hAnsi="Arial" w:cs="Arial"/>
          <w:sz w:val="32"/>
          <w:szCs w:val="32"/>
        </w:rPr>
        <w:t>Win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Win</w:t>
      </w:r>
      <w:proofErr w:type="spellEnd"/>
      <w:r>
        <w:rPr>
          <w:rFonts w:ascii="Arial" w:hAnsi="Arial" w:cs="Arial"/>
          <w:sz w:val="32"/>
          <w:szCs w:val="32"/>
        </w:rPr>
        <w:t xml:space="preserve"> situacijo.</w:t>
      </w:r>
    </w:p>
    <w:p w:rsidR="00F310D2" w:rsidRDefault="00F310D2" w:rsidP="008B1E4E">
      <w:pPr>
        <w:pStyle w:val="Brezrazmikov"/>
        <w:ind w:left="720"/>
        <w:rPr>
          <w:rFonts w:ascii="Arial" w:hAnsi="Arial" w:cs="Arial"/>
          <w:sz w:val="32"/>
          <w:szCs w:val="32"/>
        </w:rPr>
      </w:pPr>
    </w:p>
    <w:p w:rsidR="00F310D2" w:rsidRDefault="00F310D2" w:rsidP="008B1E4E">
      <w:pPr>
        <w:pStyle w:val="Brezrazmikov"/>
        <w:ind w:left="720"/>
        <w:rPr>
          <w:rFonts w:ascii="Arial" w:hAnsi="Arial" w:cs="Arial"/>
          <w:sz w:val="32"/>
          <w:szCs w:val="32"/>
        </w:rPr>
      </w:pPr>
    </w:p>
    <w:p w:rsidR="00F310D2" w:rsidRDefault="00F310D2" w:rsidP="008B1E4E">
      <w:pPr>
        <w:pStyle w:val="Brezrazmikov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naslednji strani vam predstavljam svoje ideje, ki se bodo verjetno še namnožile …</w:t>
      </w:r>
    </w:p>
    <w:p w:rsidR="00F310D2" w:rsidRDefault="00F310D2" w:rsidP="008B1E4E">
      <w:pPr>
        <w:pStyle w:val="Brezrazmikov"/>
        <w:ind w:left="720"/>
        <w:rPr>
          <w:rFonts w:ascii="Arial" w:hAnsi="Arial" w:cs="Arial"/>
          <w:sz w:val="32"/>
          <w:szCs w:val="32"/>
        </w:rPr>
      </w:pPr>
    </w:p>
    <w:p w:rsidR="00F310D2" w:rsidRDefault="00F310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310D2" w:rsidRDefault="00F310D2" w:rsidP="00F310D2">
      <w:pPr>
        <w:pStyle w:val="Brezrazmikov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Ideje za izvajanje dejavnosti v projektu Pogum</w:t>
      </w:r>
    </w:p>
    <w:p w:rsidR="00F310D2" w:rsidRDefault="00F310D2" w:rsidP="00F310D2">
      <w:pPr>
        <w:pStyle w:val="Brezrazmikov"/>
        <w:jc w:val="center"/>
        <w:rPr>
          <w:rFonts w:ascii="Arial" w:hAnsi="Arial" w:cs="Arial"/>
          <w:sz w:val="32"/>
          <w:szCs w:val="32"/>
        </w:rPr>
      </w:pPr>
    </w:p>
    <w:p w:rsidR="00F310D2" w:rsidRPr="00DB72C9" w:rsidRDefault="00DB72C9" w:rsidP="00DB72C9">
      <w:pPr>
        <w:pStyle w:val="Brezrazmikov"/>
        <w:numPr>
          <w:ilvl w:val="0"/>
          <w:numId w:val="2"/>
        </w:numPr>
        <w:rPr>
          <w:rFonts w:ascii="Arial" w:hAnsi="Arial" w:cs="Arial"/>
          <w:b/>
          <w:sz w:val="24"/>
          <w:szCs w:val="32"/>
        </w:rPr>
      </w:pPr>
      <w:r w:rsidRPr="00DB72C9">
        <w:rPr>
          <w:rFonts w:ascii="Arial" w:hAnsi="Arial" w:cs="Arial"/>
          <w:b/>
          <w:sz w:val="24"/>
          <w:szCs w:val="32"/>
        </w:rPr>
        <w:t>BRALNI KOTIČEK</w:t>
      </w:r>
    </w:p>
    <w:p w:rsidR="00DB72C9" w:rsidRPr="00DB72C9" w:rsidRDefault="00DB72C9" w:rsidP="00DB72C9">
      <w:pPr>
        <w:pStyle w:val="Brezrazmikov"/>
        <w:ind w:left="720"/>
        <w:rPr>
          <w:rFonts w:ascii="Arial" w:hAnsi="Arial" w:cs="Arial"/>
          <w:sz w:val="24"/>
          <w:szCs w:val="32"/>
        </w:rPr>
      </w:pPr>
      <w:r w:rsidRPr="00DB72C9">
        <w:rPr>
          <w:rFonts w:ascii="Arial" w:hAnsi="Arial" w:cs="Arial"/>
          <w:sz w:val="24"/>
          <w:szCs w:val="32"/>
        </w:rPr>
        <w:t>Spomladi prinesemo nove knjige, dodelamo nove police, na steni pripravimo prostor za teme: pisatelj na šoli, literarni natečaji, prebral sem …</w:t>
      </w:r>
    </w:p>
    <w:p w:rsidR="00DB72C9" w:rsidRDefault="00DB72C9" w:rsidP="00DB72C9">
      <w:pPr>
        <w:pStyle w:val="Brezrazmikov"/>
        <w:ind w:left="720"/>
        <w:rPr>
          <w:rFonts w:ascii="Arial" w:hAnsi="Arial" w:cs="Arial"/>
          <w:sz w:val="24"/>
          <w:szCs w:val="32"/>
        </w:rPr>
      </w:pPr>
      <w:r w:rsidRPr="00DB72C9">
        <w:rPr>
          <w:rFonts w:ascii="Arial" w:hAnsi="Arial" w:cs="Arial"/>
          <w:sz w:val="24"/>
          <w:szCs w:val="32"/>
        </w:rPr>
        <w:t>S pomočjo UKM (in našo knjižničarko) zaženemo projekt obnavljanja/vzdrževanja novih starih knjig – knjige se ne mečejo stran)</w:t>
      </w:r>
      <w:r>
        <w:rPr>
          <w:rFonts w:ascii="Arial" w:hAnsi="Arial" w:cs="Arial"/>
          <w:sz w:val="24"/>
          <w:szCs w:val="32"/>
        </w:rPr>
        <w:t xml:space="preserve">. </w:t>
      </w:r>
    </w:p>
    <w:p w:rsidR="00DB72C9" w:rsidRDefault="00DB72C9" w:rsidP="00DB72C9">
      <w:pPr>
        <w:pStyle w:val="Brezrazmikov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Prostoru bi dodali tudi velike črke kot simbol branja, pisanja, govorjenja (TIT, LUM). </w:t>
      </w:r>
    </w:p>
    <w:p w:rsidR="00DB72C9" w:rsidRDefault="00DB72C9" w:rsidP="00DB72C9">
      <w:pPr>
        <w:pStyle w:val="Brezrazmikov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Morda bi v naslednjem letu imeli kot interesno dejavnost Bralne urice.</w:t>
      </w:r>
    </w:p>
    <w:p w:rsidR="00DB72C9" w:rsidRDefault="00DB72C9" w:rsidP="00DB72C9">
      <w:pPr>
        <w:pStyle w:val="Brezrazmikov"/>
        <w:ind w:left="720"/>
        <w:rPr>
          <w:rFonts w:ascii="Arial" w:hAnsi="Arial" w:cs="Arial"/>
          <w:sz w:val="24"/>
          <w:szCs w:val="32"/>
        </w:rPr>
      </w:pPr>
    </w:p>
    <w:p w:rsidR="00DB72C9" w:rsidRDefault="00DB72C9" w:rsidP="00DB72C9">
      <w:pPr>
        <w:pStyle w:val="Brezrazmikov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Področja, ki bi jih pokrili s tem projektom:</w:t>
      </w:r>
    </w:p>
    <w:p w:rsidR="00DB72C9" w:rsidRDefault="00DB72C9" w:rsidP="00DB72C9">
      <w:pPr>
        <w:pStyle w:val="Brezrazmikov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Kulturno</w:t>
      </w:r>
    </w:p>
    <w:p w:rsidR="00DB72C9" w:rsidRDefault="00DB72C9" w:rsidP="00DB72C9">
      <w:pPr>
        <w:pStyle w:val="Brezrazmikov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Socialno </w:t>
      </w:r>
    </w:p>
    <w:p w:rsidR="00DB72C9" w:rsidRDefault="00DB72C9" w:rsidP="00DB72C9">
      <w:pPr>
        <w:pStyle w:val="Brezrazmikov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Medgeneracijsko povezovanje – k sodelovanju bi povabili tudi starše in ostale občane v okolici</w:t>
      </w:r>
    </w:p>
    <w:p w:rsidR="00DB72C9" w:rsidRDefault="00DB72C9" w:rsidP="00DB72C9">
      <w:pPr>
        <w:pStyle w:val="Brezrazmikov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Trajnostni razvoj – obnavljanje in ohranjanje starih knjig</w:t>
      </w:r>
    </w:p>
    <w:p w:rsidR="00DB72C9" w:rsidRDefault="00DB72C9" w:rsidP="00DB72C9">
      <w:pPr>
        <w:pStyle w:val="Brezrazmikov"/>
        <w:ind w:left="1440"/>
        <w:rPr>
          <w:rFonts w:ascii="Arial" w:hAnsi="Arial" w:cs="Arial"/>
          <w:sz w:val="24"/>
          <w:szCs w:val="32"/>
        </w:rPr>
      </w:pPr>
    </w:p>
    <w:p w:rsidR="00DB72C9" w:rsidRDefault="00DB72C9" w:rsidP="00DB72C9">
      <w:pPr>
        <w:pStyle w:val="Brezrazmikov"/>
        <w:ind w:left="1440"/>
        <w:rPr>
          <w:rFonts w:ascii="Arial" w:hAnsi="Arial" w:cs="Arial"/>
          <w:sz w:val="24"/>
          <w:szCs w:val="32"/>
        </w:rPr>
      </w:pPr>
    </w:p>
    <w:p w:rsidR="00DB72C9" w:rsidRDefault="00DB72C9" w:rsidP="00DB72C9">
      <w:pPr>
        <w:pStyle w:val="Brezrazmikov"/>
        <w:numPr>
          <w:ilvl w:val="0"/>
          <w:numId w:val="4"/>
        </w:numPr>
        <w:rPr>
          <w:rFonts w:ascii="Arial" w:hAnsi="Arial" w:cs="Arial"/>
          <w:b/>
          <w:sz w:val="24"/>
          <w:szCs w:val="32"/>
        </w:rPr>
      </w:pPr>
      <w:r w:rsidRPr="00DB72C9">
        <w:rPr>
          <w:rFonts w:ascii="Arial" w:hAnsi="Arial" w:cs="Arial"/>
          <w:b/>
          <w:sz w:val="24"/>
          <w:szCs w:val="32"/>
        </w:rPr>
        <w:t>DRAMSKA SKUPINA</w:t>
      </w:r>
      <w:r w:rsidR="00F267D2">
        <w:rPr>
          <w:rFonts w:ascii="Arial" w:hAnsi="Arial" w:cs="Arial"/>
          <w:b/>
          <w:sz w:val="24"/>
          <w:szCs w:val="32"/>
        </w:rPr>
        <w:t xml:space="preserve"> (najmanj ena, dobrodošli dve)</w:t>
      </w:r>
    </w:p>
    <w:p w:rsidR="00F267D2" w:rsidRDefault="00F267D2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Pripravimo igro, sceno, kostume …</w:t>
      </w:r>
    </w:p>
    <w:p w:rsidR="00F267D2" w:rsidRDefault="00F267D2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Igramo tudi zunaj šole (s pomočjo </w:t>
      </w:r>
      <w:proofErr w:type="spellStart"/>
      <w:r>
        <w:rPr>
          <w:rFonts w:ascii="Arial" w:hAnsi="Arial" w:cs="Arial"/>
          <w:sz w:val="24"/>
          <w:szCs w:val="32"/>
        </w:rPr>
        <w:t>konzorcijskega</w:t>
      </w:r>
      <w:proofErr w:type="spellEnd"/>
      <w:r>
        <w:rPr>
          <w:rFonts w:ascii="Arial" w:hAnsi="Arial" w:cs="Arial"/>
          <w:sz w:val="24"/>
          <w:szCs w:val="32"/>
        </w:rPr>
        <w:t xml:space="preserve"> partnerja), igra je narejena tako, da lahko del le-te uporabimo za različne priložnosti, proslave, obiske, gostovanja …</w:t>
      </w:r>
    </w:p>
    <w:p w:rsidR="00F267D2" w:rsidRDefault="00F267D2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Prijavimo se na Linhartovo srečanje;</w:t>
      </w:r>
    </w:p>
    <w:p w:rsidR="00F267D2" w:rsidRDefault="00F267D2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 naslednjem šolskem letu delamo nadgradnjo obstoječe igre.</w:t>
      </w:r>
    </w:p>
    <w:p w:rsidR="00F267D2" w:rsidRDefault="00F267D2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Področje:</w:t>
      </w:r>
    </w:p>
    <w:p w:rsidR="00F267D2" w:rsidRDefault="00F267D2" w:rsidP="00F267D2">
      <w:pPr>
        <w:pStyle w:val="Brezrazmikov"/>
        <w:numPr>
          <w:ilvl w:val="1"/>
          <w:numId w:val="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Kulturno (dramska igra)</w:t>
      </w:r>
    </w:p>
    <w:p w:rsidR="00F267D2" w:rsidRDefault="00F267D2" w:rsidP="00F267D2">
      <w:pPr>
        <w:pStyle w:val="Brezrazmikov"/>
        <w:numPr>
          <w:ilvl w:val="1"/>
          <w:numId w:val="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Socialno (sodelovanje z lokalno skupnostjo)</w:t>
      </w:r>
    </w:p>
    <w:p w:rsidR="00F267D2" w:rsidRDefault="00F267D2" w:rsidP="00F267D2">
      <w:pPr>
        <w:pStyle w:val="Brezrazmikov"/>
        <w:numPr>
          <w:ilvl w:val="1"/>
          <w:numId w:val="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Trajnostni razvoj in medgeneracijsko povezovanje (ustvarjanje scene in kostumov, predelava, reciklaža … s pomočjo odraslih, staršev, učiteljev, zunanjih sodelavcev …).</w:t>
      </w:r>
    </w:p>
    <w:p w:rsidR="00F267D2" w:rsidRDefault="00F267D2" w:rsidP="00F267D2">
      <w:pPr>
        <w:pStyle w:val="Brezrazmikov"/>
        <w:ind w:left="1080"/>
        <w:rPr>
          <w:rFonts w:ascii="Arial" w:hAnsi="Arial" w:cs="Arial"/>
          <w:sz w:val="24"/>
          <w:szCs w:val="32"/>
        </w:rPr>
      </w:pPr>
    </w:p>
    <w:p w:rsidR="00F267D2" w:rsidRDefault="00F267D2" w:rsidP="00F267D2">
      <w:pPr>
        <w:pStyle w:val="Brezrazmikov"/>
        <w:numPr>
          <w:ilvl w:val="0"/>
          <w:numId w:val="4"/>
        </w:numPr>
        <w:rPr>
          <w:rFonts w:ascii="Arial" w:hAnsi="Arial" w:cs="Arial"/>
          <w:b/>
          <w:sz w:val="24"/>
          <w:szCs w:val="32"/>
        </w:rPr>
      </w:pPr>
      <w:r w:rsidRPr="00F267D2">
        <w:rPr>
          <w:rFonts w:ascii="Arial" w:hAnsi="Arial" w:cs="Arial"/>
          <w:b/>
          <w:sz w:val="24"/>
          <w:szCs w:val="32"/>
        </w:rPr>
        <w:t>JAZ SE PREDSTAVIM</w:t>
      </w:r>
      <w:r>
        <w:rPr>
          <w:rFonts w:ascii="Arial" w:hAnsi="Arial" w:cs="Arial"/>
          <w:b/>
          <w:sz w:val="24"/>
          <w:szCs w:val="32"/>
        </w:rPr>
        <w:t xml:space="preserve"> (tujci, priseljenci)</w:t>
      </w:r>
    </w:p>
    <w:p w:rsidR="00F267D2" w:rsidRDefault="00F267D2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Delavnice in druženje s tujci in priseljenci, prav tako z njihovimi starši.</w:t>
      </w:r>
    </w:p>
    <w:p w:rsidR="00F267D2" w:rsidRDefault="00F267D2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Spoznavali bi njihov jezik, kulturo, šport, kulinariko …</w:t>
      </w:r>
    </w:p>
    <w:p w:rsidR="00F267D2" w:rsidRDefault="00F267D2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Na delavnicah bi s pomočjo učiteljev učenci naredili predstavitev svoje države, jezika, prepričanj, navad … in to predstavili ob določeni priložnosti učencem na šoli (ne samo v razredu, tudi širše).</w:t>
      </w:r>
    </w:p>
    <w:p w:rsidR="00F267D2" w:rsidRDefault="00F267D2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S tem bi bogatili sebe, svoje védenje in znanje o otrocih, ki so pri nas v šoli, ji dali določeno vlogo in se jim tudi lažje približali, našli načine, kako jih čim uspešneje vpeljati v našo kulturo. </w:t>
      </w:r>
    </w:p>
    <w:p w:rsidR="00F267D2" w:rsidRDefault="00F267D2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Področje: vključujoča šola</w:t>
      </w:r>
    </w:p>
    <w:p w:rsidR="00155838" w:rsidRDefault="00155838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</w:p>
    <w:p w:rsidR="00155838" w:rsidRDefault="00155838" w:rsidP="00155838">
      <w:pPr>
        <w:pStyle w:val="Brezrazmikov"/>
        <w:numPr>
          <w:ilvl w:val="0"/>
          <w:numId w:val="4"/>
        </w:numPr>
        <w:rPr>
          <w:rFonts w:ascii="Arial" w:hAnsi="Arial" w:cs="Arial"/>
          <w:b/>
          <w:sz w:val="24"/>
          <w:szCs w:val="32"/>
        </w:rPr>
      </w:pPr>
      <w:r w:rsidRPr="00155838">
        <w:rPr>
          <w:rFonts w:ascii="Arial" w:hAnsi="Arial" w:cs="Arial"/>
          <w:b/>
          <w:sz w:val="24"/>
          <w:szCs w:val="32"/>
        </w:rPr>
        <w:t>ŠAHOVSKI KOTIČEK</w:t>
      </w:r>
    </w:p>
    <w:p w:rsidR="00155838" w:rsidRDefault="00155838" w:rsidP="00155838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Uredimo kotiček na hodniku z mizicami za šah, na steno napišemo pravila igre, morda tudi učenci prinesejo svoj šah, na kakšnem dnevu dejavnosti vsak razred izdeluje šahovske figure … ustvarimo veliki šah na tleh (šahovsko polje), po katerem lahko hodimo in pri krožku izdelajo velike figure.</w:t>
      </w:r>
    </w:p>
    <w:p w:rsidR="00155838" w:rsidRDefault="00155838" w:rsidP="00155838">
      <w:pPr>
        <w:pStyle w:val="Brezrazmikov"/>
        <w:numPr>
          <w:ilvl w:val="0"/>
          <w:numId w:val="4"/>
        </w:numPr>
        <w:rPr>
          <w:rFonts w:ascii="Arial" w:hAnsi="Arial" w:cs="Arial"/>
          <w:b/>
          <w:sz w:val="24"/>
          <w:szCs w:val="32"/>
        </w:rPr>
      </w:pPr>
      <w:r w:rsidRPr="00155838">
        <w:rPr>
          <w:rFonts w:ascii="Arial" w:hAnsi="Arial" w:cs="Arial"/>
          <w:b/>
          <w:sz w:val="24"/>
          <w:szCs w:val="32"/>
        </w:rPr>
        <w:lastRenderedPageBreak/>
        <w:t>IZMENJAVA OBLAČIL IGRAČ IN/ALI KNJIŽNICA REČI</w:t>
      </w:r>
    </w:p>
    <w:p w:rsidR="00155838" w:rsidRDefault="00155838" w:rsidP="00155838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Pri izmenjavi bi imeli sistem, koliko stvari prineseš jih tudi odneseš. </w:t>
      </w:r>
    </w:p>
    <w:p w:rsidR="00155838" w:rsidRDefault="00155838" w:rsidP="00155838">
      <w:pPr>
        <w:pStyle w:val="Brezrazmikov"/>
        <w:ind w:left="360"/>
        <w:rPr>
          <w:rFonts w:ascii="Arial" w:hAnsi="Arial" w:cs="Arial"/>
          <w:sz w:val="24"/>
          <w:szCs w:val="32"/>
        </w:rPr>
      </w:pPr>
    </w:p>
    <w:p w:rsidR="00155838" w:rsidRDefault="00155838" w:rsidP="00155838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Pri knjižnici reči bi izposojali praktične stvari, npr.: svinčnike, peresnice, šivalni pribor … kar pač bi učenci kje kdaj potrebovali, pa trenutno nimajo. </w:t>
      </w:r>
    </w:p>
    <w:p w:rsidR="00155838" w:rsidRDefault="00155838" w:rsidP="00155838">
      <w:pPr>
        <w:pStyle w:val="Brezrazmikov"/>
        <w:ind w:left="360"/>
        <w:rPr>
          <w:rFonts w:ascii="Arial" w:hAnsi="Arial" w:cs="Arial"/>
          <w:sz w:val="24"/>
          <w:szCs w:val="32"/>
        </w:rPr>
      </w:pPr>
    </w:p>
    <w:p w:rsidR="00155838" w:rsidRDefault="00155838" w:rsidP="00155838">
      <w:pPr>
        <w:pStyle w:val="Brezrazmikov"/>
        <w:numPr>
          <w:ilvl w:val="0"/>
          <w:numId w:val="4"/>
        </w:numPr>
        <w:rPr>
          <w:rFonts w:ascii="Arial" w:hAnsi="Arial" w:cs="Arial"/>
          <w:b/>
          <w:sz w:val="24"/>
          <w:szCs w:val="32"/>
        </w:rPr>
      </w:pPr>
      <w:r w:rsidRPr="00155838">
        <w:rPr>
          <w:rFonts w:ascii="Arial" w:hAnsi="Arial" w:cs="Arial"/>
          <w:b/>
          <w:sz w:val="24"/>
          <w:szCs w:val="32"/>
        </w:rPr>
        <w:t>USTVARJALNA ŠOLA</w:t>
      </w:r>
      <w:r>
        <w:rPr>
          <w:rFonts w:ascii="Arial" w:hAnsi="Arial" w:cs="Arial"/>
          <w:b/>
          <w:sz w:val="24"/>
          <w:szCs w:val="32"/>
        </w:rPr>
        <w:t xml:space="preserve"> (šola, s katero bi se otroci igrali)</w:t>
      </w:r>
    </w:p>
    <w:p w:rsidR="00155838" w:rsidRDefault="00155838" w:rsidP="00155838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Poglejte na PP o Ljubljani 91. </w:t>
      </w:r>
      <w:proofErr w:type="spellStart"/>
      <w:r>
        <w:rPr>
          <w:rFonts w:ascii="Arial" w:hAnsi="Arial" w:cs="Arial"/>
          <w:sz w:val="24"/>
          <w:szCs w:val="32"/>
        </w:rPr>
        <w:t>slide</w:t>
      </w:r>
      <w:proofErr w:type="spellEnd"/>
      <w:r>
        <w:rPr>
          <w:rFonts w:ascii="Arial" w:hAnsi="Arial" w:cs="Arial"/>
          <w:sz w:val="24"/>
          <w:szCs w:val="32"/>
        </w:rPr>
        <w:t>, kjer obstaja takšen vrtec. Stvari na hodniku, v razredu, zunaj šole … s katerimi se otroci igrajo in so istočasno ustvarjalne in tudi uporabne. To bi morali bolj raziskati.</w:t>
      </w:r>
    </w:p>
    <w:p w:rsidR="00155838" w:rsidRDefault="00155838" w:rsidP="00155838">
      <w:pPr>
        <w:pStyle w:val="Brezrazmikov"/>
        <w:ind w:left="360"/>
        <w:rPr>
          <w:rFonts w:ascii="Arial" w:hAnsi="Arial" w:cs="Arial"/>
          <w:sz w:val="24"/>
          <w:szCs w:val="32"/>
        </w:rPr>
      </w:pPr>
    </w:p>
    <w:p w:rsidR="00155838" w:rsidRDefault="00155838" w:rsidP="00155838">
      <w:pPr>
        <w:pStyle w:val="Brezrazmikov"/>
        <w:ind w:left="360"/>
        <w:rPr>
          <w:rFonts w:ascii="Arial" w:hAnsi="Arial" w:cs="Arial"/>
          <w:sz w:val="24"/>
          <w:szCs w:val="32"/>
        </w:rPr>
      </w:pPr>
    </w:p>
    <w:p w:rsidR="00155838" w:rsidRDefault="00155838" w:rsidP="00155838">
      <w:pPr>
        <w:pStyle w:val="Brezrazmikov"/>
        <w:ind w:left="360"/>
        <w:rPr>
          <w:rFonts w:ascii="Arial" w:hAnsi="Arial" w:cs="Arial"/>
          <w:sz w:val="24"/>
          <w:szCs w:val="32"/>
        </w:rPr>
      </w:pPr>
    </w:p>
    <w:p w:rsidR="00155838" w:rsidRPr="00155838" w:rsidRDefault="00155838" w:rsidP="00155838">
      <w:pPr>
        <w:pStyle w:val="Brezrazmikov"/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Mojca Andrej</w:t>
      </w:r>
    </w:p>
    <w:p w:rsidR="00155838" w:rsidRPr="00F267D2" w:rsidRDefault="00155838" w:rsidP="00F267D2">
      <w:pPr>
        <w:pStyle w:val="Brezrazmikov"/>
        <w:ind w:left="360"/>
        <w:rPr>
          <w:rFonts w:ascii="Arial" w:hAnsi="Arial" w:cs="Arial"/>
          <w:sz w:val="24"/>
          <w:szCs w:val="32"/>
        </w:rPr>
      </w:pPr>
    </w:p>
    <w:p w:rsidR="00DB72C9" w:rsidRPr="00DB72C9" w:rsidRDefault="00DB72C9" w:rsidP="00DB72C9">
      <w:pPr>
        <w:pStyle w:val="Brezrazmikov"/>
        <w:ind w:left="360"/>
        <w:rPr>
          <w:rFonts w:ascii="Arial" w:hAnsi="Arial" w:cs="Arial"/>
          <w:sz w:val="24"/>
          <w:szCs w:val="32"/>
        </w:rPr>
      </w:pPr>
    </w:p>
    <w:p w:rsidR="00F310D2" w:rsidRPr="008B1E4E" w:rsidRDefault="00F310D2">
      <w:pPr>
        <w:pStyle w:val="Brezrazmikov"/>
        <w:jc w:val="center"/>
        <w:rPr>
          <w:rFonts w:ascii="Arial" w:hAnsi="Arial" w:cs="Arial"/>
          <w:sz w:val="32"/>
          <w:szCs w:val="32"/>
        </w:rPr>
      </w:pPr>
    </w:p>
    <w:sectPr w:rsidR="00F310D2" w:rsidRPr="008B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08B"/>
    <w:multiLevelType w:val="hybridMultilevel"/>
    <w:tmpl w:val="62A02CF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345B7"/>
    <w:multiLevelType w:val="hybridMultilevel"/>
    <w:tmpl w:val="A2FE92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C2D9D"/>
    <w:multiLevelType w:val="hybridMultilevel"/>
    <w:tmpl w:val="5F48AE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81278"/>
    <w:multiLevelType w:val="hybridMultilevel"/>
    <w:tmpl w:val="731ED1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F2"/>
    <w:rsid w:val="00155838"/>
    <w:rsid w:val="0023650D"/>
    <w:rsid w:val="003C5FF2"/>
    <w:rsid w:val="00566366"/>
    <w:rsid w:val="008B1E4E"/>
    <w:rsid w:val="00A309EF"/>
    <w:rsid w:val="00DB72C9"/>
    <w:rsid w:val="00F267D2"/>
    <w:rsid w:val="00F26A22"/>
    <w:rsid w:val="00F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C5FF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B1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C5FF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B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viz15</dc:creator>
  <cp:lastModifiedBy>Uporabik</cp:lastModifiedBy>
  <cp:revision>2</cp:revision>
  <dcterms:created xsi:type="dcterms:W3CDTF">2018-02-23T22:17:00Z</dcterms:created>
  <dcterms:modified xsi:type="dcterms:W3CDTF">2018-02-23T22:17:00Z</dcterms:modified>
</cp:coreProperties>
</file>